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34"/>
        </w:tabs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第二届</w:t>
      </w:r>
      <w:r>
        <w:rPr>
          <w:rFonts w:hint="eastAsia" w:ascii="黑体" w:hAnsi="黑体" w:eastAsia="黑体" w:cs="黑体"/>
          <w:sz w:val="36"/>
          <w:szCs w:val="36"/>
        </w:rPr>
        <w:t>中国国际景区用品暨旅游装备博览会</w:t>
      </w:r>
    </w:p>
    <w:p>
      <w:pPr>
        <w:tabs>
          <w:tab w:val="left" w:pos="2034"/>
        </w:tabs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参观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调查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tbl>
      <w:tblPr>
        <w:tblStyle w:val="7"/>
        <w:tblpPr w:leftFromText="180" w:rightFromText="180" w:vertAnchor="page" w:horzAnchor="page" w:tblpX="1286" w:tblpY="2724"/>
        <w:tblOverlap w:val="never"/>
        <w:tblW w:w="9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9731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                      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（先生/女士） 职务：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手机：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固话：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QQ：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微信：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731" w:type="dxa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您从何处获得展会信息（可多选，请“</w:t>
            </w:r>
            <w:r>
              <w:rPr>
                <w:rFonts w:ascii="Arial" w:hAnsi="Arial" w:eastAsia="仿宋" w:cs="Arial"/>
                <w:b/>
                <w:bCs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”）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□组委会通知      □网络搜索     □业内人士介绍   □参展企业邀请 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□商会/协会通知，名称：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□行业网站/杂志，名称：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□同类展会，展会名称：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□其他，请说明：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731" w:type="dxa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您所属行业类别（可多选，请“</w:t>
            </w:r>
            <w:r>
              <w:rPr>
                <w:rFonts w:ascii="Arial" w:hAnsi="Arial" w:eastAsia="仿宋" w:cs="Arial"/>
                <w:b/>
                <w:bCs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”）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□政府部门     □旅游景点景区     □博物馆、科技馆、海洋馆、纪念馆   □行业协会     □物业管理公司     □相关教育部门、学校、培训机构    □度假村、休闲会所    □主题产业园   □体育用品经销商、批发商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□金融保险机构、风险投资机构    □商超、俱乐部、酒店               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□文旅及商业地产    □旅行社       □其他，请说明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731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您目前关注较多的行业媒体或杂志有哪些（可多选，请“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□旅游信息网    □旅游地产      □厕所革命   □高科技、大数据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□乡村振兴战略规划与实施        □旅游杂志、刊物   □其它，请说明：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731" w:type="dxa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您参观目本届展会的目的（可多选，请“</w:t>
            </w:r>
            <w:r>
              <w:rPr>
                <w:rFonts w:ascii="Arial" w:hAnsi="Arial" w:eastAsia="仿宋" w:cs="Arial"/>
                <w:b/>
                <w:bCs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”）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□采购订货      □参加会议     □收集产品资料    □寻找新的供货商    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□寻找合伙人    □维护现有业务关系       □了解行业发展趋势    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□考察展会，计划下届参展       □其他，请说明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731" w:type="dxa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您采购产品的范围（可多选，请“</w:t>
            </w:r>
            <w:r>
              <w:rPr>
                <w:rFonts w:ascii="Arial" w:hAnsi="Arial" w:eastAsia="仿宋" w:cs="Arial"/>
                <w:b/>
                <w:bCs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”）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VR旅游、旅游APP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□智能导游系统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景区观光车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□旅游户外用品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□景区环保厕所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各类景区游乐设备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景区标识标牌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特色商品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旅游景点景区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□景观规划公司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其他，请说明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 w:cs="黑体"/>
          <w:sz w:val="24"/>
        </w:rPr>
      </w:pPr>
    </w:p>
    <w:p>
      <w:pPr>
        <w:rPr>
          <w:rFonts w:ascii="黑体" w:hAnsi="黑体" w:eastAsia="黑体" w:cs="黑体"/>
          <w:sz w:val="24"/>
        </w:rPr>
      </w:pPr>
    </w:p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注：1、请务必完整填写以上每项内容，以便组委会及时与您联系；</w:t>
      </w:r>
    </w:p>
    <w:p>
      <w:pPr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2、请将回执表填写完整报送至组委会（传真0551-68104809，景博会官方邮箱：</w:t>
      </w:r>
      <w:r>
        <w:fldChar w:fldCharType="begin"/>
      </w:r>
      <w:r>
        <w:instrText xml:space="preserve"> HYPERLINK "mailto:zgjingbohui@163.com%20%20%20联系人：杨尉" </w:instrText>
      </w:r>
      <w:r>
        <w:fldChar w:fldCharType="separate"/>
      </w:r>
      <w:r>
        <w:rPr>
          <w:rStyle w:val="5"/>
          <w:rFonts w:hint="eastAsia" w:ascii="黑体" w:hAnsi="黑体" w:eastAsia="黑体" w:cs="黑体"/>
          <w:sz w:val="24"/>
        </w:rPr>
        <w:t xml:space="preserve">zgjingbohui@163.com  </w:t>
      </w:r>
      <w:r>
        <w:rPr>
          <w:rStyle w:val="5"/>
          <w:rFonts w:hint="eastAsia" w:ascii="黑体" w:hAnsi="黑体" w:eastAsia="黑体" w:cs="黑体"/>
          <w:sz w:val="24"/>
          <w:u w:val="none"/>
        </w:rPr>
        <w:t xml:space="preserve"> </w:t>
      </w:r>
      <w:r>
        <w:rPr>
          <w:rStyle w:val="5"/>
          <w:rFonts w:hint="eastAsia" w:ascii="黑体" w:hAnsi="黑体" w:eastAsia="黑体" w:cs="黑体"/>
          <w:color w:val="auto"/>
          <w:sz w:val="24"/>
          <w:u w:val="none"/>
        </w:rPr>
        <w:t>联系人：杨尉</w:t>
      </w:r>
      <w:r>
        <w:rPr>
          <w:rStyle w:val="5"/>
          <w:rFonts w:hint="eastAsia" w:ascii="黑体" w:hAnsi="黑体" w:eastAsia="黑体" w:cs="黑体"/>
          <w:color w:val="auto"/>
          <w:sz w:val="24"/>
          <w:u w:val="none"/>
        </w:rPr>
        <w:fldChar w:fldCharType="end"/>
      </w:r>
      <w:r>
        <w:rPr>
          <w:rFonts w:hint="eastAsia" w:ascii="黑体" w:hAnsi="黑体" w:eastAsia="黑体" w:cs="黑体"/>
          <w:sz w:val="24"/>
        </w:rPr>
        <w:t xml:space="preserve"> 18655146967）。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6D1405"/>
    <w:rsid w:val="002578F4"/>
    <w:rsid w:val="003E5DE7"/>
    <w:rsid w:val="00417776"/>
    <w:rsid w:val="00450B05"/>
    <w:rsid w:val="005354A4"/>
    <w:rsid w:val="00621065"/>
    <w:rsid w:val="006A798F"/>
    <w:rsid w:val="008234B3"/>
    <w:rsid w:val="00824E13"/>
    <w:rsid w:val="00B72BF7"/>
    <w:rsid w:val="00BC08DA"/>
    <w:rsid w:val="00D20241"/>
    <w:rsid w:val="00DA2255"/>
    <w:rsid w:val="14E16A10"/>
    <w:rsid w:val="566D1405"/>
    <w:rsid w:val="6D535020"/>
    <w:rsid w:val="6F6741CF"/>
    <w:rsid w:val="706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251</Words>
  <Characters>1432</Characters>
  <Lines>11</Lines>
  <Paragraphs>3</Paragraphs>
  <TotalTime>11</TotalTime>
  <ScaleCrop>false</ScaleCrop>
  <LinksUpToDate>false</LinksUpToDate>
  <CharactersWithSpaces>1680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2018-06-19T07:03:00Z</dcterms:created>
  <dc:creator>Administrator</dc:creator>
  <cp:lastModifiedBy>A中设会展 杨尉</cp:lastModifiedBy>
  <dcterms:modified xsi:type="dcterms:W3CDTF">2019-03-04T02:52:30Z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